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2657" w14:textId="3BC9ED90" w:rsidR="00A12071" w:rsidRDefault="00A12071" w:rsidP="008B48F3">
      <w:pPr>
        <w:autoSpaceDE w:val="0"/>
        <w:autoSpaceDN w:val="0"/>
        <w:adjustRightInd w:val="0"/>
        <w:spacing w:before="240" w:after="60" w:line="240" w:lineRule="auto"/>
        <w:outlineLvl w:val="0"/>
        <w:rPr>
          <w:rFonts w:ascii="Verdana" w:hAnsi="Verdana"/>
          <w:sz w:val="24"/>
          <w:szCs w:val="24"/>
        </w:rPr>
      </w:pPr>
    </w:p>
    <w:p w14:paraId="3BE9E66C" w14:textId="18972479" w:rsidR="008B48F3" w:rsidRDefault="008B48F3" w:rsidP="008B48F3">
      <w:pPr>
        <w:autoSpaceDE w:val="0"/>
        <w:autoSpaceDN w:val="0"/>
        <w:adjustRightInd w:val="0"/>
        <w:spacing w:before="240" w:after="60" w:line="240" w:lineRule="auto"/>
        <w:outlineLvl w:val="0"/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</w:pPr>
      <w:r w:rsidRPr="008B48F3">
        <w:rPr>
          <w:rFonts w:ascii="Verdana" w:hAnsi="Verdana" w:cs="Verdana"/>
          <w:b/>
          <w:bCs/>
          <w:color w:val="000000"/>
          <w:sz w:val="32"/>
          <w:szCs w:val="32"/>
        </w:rPr>
        <w:t xml:space="preserve">The Literary Element of </w:t>
      </w:r>
      <w:r w:rsidRPr="008B48F3"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 xml:space="preserve">Theme </w:t>
      </w:r>
    </w:p>
    <w:p w14:paraId="4E62CFDF" w14:textId="77777777" w:rsidR="00D43DDF" w:rsidRDefault="00D43DDF" w:rsidP="008B48F3">
      <w:pPr>
        <w:autoSpaceDE w:val="0"/>
        <w:autoSpaceDN w:val="0"/>
        <w:adjustRightInd w:val="0"/>
        <w:spacing w:before="240" w:after="60" w:line="240" w:lineRule="auto"/>
        <w:outlineLvl w:val="0"/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</w:pPr>
      <w:r w:rsidRPr="00D43DDF">
        <w:rPr>
          <w:rFonts w:ascii="Verdana" w:hAnsi="Verdana" w:cs="Verdana"/>
          <w:color w:val="000000"/>
          <w:sz w:val="28"/>
          <w:szCs w:val="28"/>
        </w:rPr>
        <w:t>T</w:t>
      </w:r>
      <w:r w:rsidR="009E6CB0" w:rsidRPr="00D43DDF">
        <w:rPr>
          <w:rFonts w:ascii="Verdana" w:hAnsi="Verdana" w:cs="Verdana"/>
          <w:color w:val="000000"/>
          <w:sz w:val="28"/>
          <w:szCs w:val="28"/>
        </w:rPr>
        <w:t xml:space="preserve">he original meaning of </w:t>
      </w:r>
      <w:r w:rsidR="009E6CB0" w:rsidRPr="00D43DDF">
        <w:rPr>
          <w:rFonts w:ascii="Verdana" w:hAnsi="Verdana" w:cs="Verdana"/>
          <w:i/>
          <w:iCs/>
          <w:color w:val="000000"/>
          <w:sz w:val="28"/>
          <w:szCs w:val="28"/>
        </w:rPr>
        <w:t>theme</w:t>
      </w:r>
      <w:r w:rsidRPr="00D43DDF">
        <w:rPr>
          <w:rFonts w:ascii="Verdana" w:hAnsi="Verdana" w:cs="Verdana"/>
          <w:i/>
          <w:iCs/>
          <w:color w:val="000000"/>
          <w:sz w:val="28"/>
          <w:szCs w:val="28"/>
        </w:rPr>
        <w:t>:</w:t>
      </w:r>
      <w:r w:rsidRPr="00D43DDF"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  <w:t xml:space="preserve"> </w:t>
      </w:r>
      <w:r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  <w:t>from Latin </w:t>
      </w:r>
      <w:proofErr w:type="spellStart"/>
      <w:r>
        <w:rPr>
          <w:rStyle w:val="Emphasis"/>
          <w:rFonts w:ascii="Open Sans" w:hAnsi="Open Sans" w:cs="Open Sans"/>
          <w:color w:val="303336"/>
          <w:spacing w:val="3"/>
          <w:sz w:val="27"/>
          <w:szCs w:val="27"/>
          <w:bdr w:val="none" w:sz="0" w:space="0" w:color="auto" w:frame="1"/>
          <w:shd w:val="clear" w:color="auto" w:fill="FFFFFF"/>
        </w:rPr>
        <w:t>thema</w:t>
      </w:r>
      <w:proofErr w:type="spellEnd"/>
      <w:r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  <w:t>, from Greek, literally, something laid down, from </w:t>
      </w:r>
      <w:proofErr w:type="spellStart"/>
      <w:r>
        <w:rPr>
          <w:rStyle w:val="Emphasis"/>
          <w:rFonts w:ascii="Open Sans" w:hAnsi="Open Sans" w:cs="Open Sans"/>
          <w:color w:val="303336"/>
          <w:spacing w:val="3"/>
          <w:sz w:val="27"/>
          <w:szCs w:val="27"/>
          <w:bdr w:val="none" w:sz="0" w:space="0" w:color="auto" w:frame="1"/>
          <w:shd w:val="clear" w:color="auto" w:fill="FFFFFF"/>
        </w:rPr>
        <w:t>tithenai</w:t>
      </w:r>
      <w:proofErr w:type="spellEnd"/>
      <w:r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  <w:t> to</w:t>
      </w:r>
      <w:r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  <w:t xml:space="preserve"> place. </w:t>
      </w:r>
      <w:r w:rsidRPr="00D43DD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> </w:t>
      </w:r>
      <w:r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 xml:space="preserve">    </w:t>
      </w:r>
    </w:p>
    <w:p w14:paraId="5633F989" w14:textId="2E214BB9" w:rsidR="009E6CB0" w:rsidRPr="00D43DDF" w:rsidRDefault="00D43DDF" w:rsidP="008B48F3">
      <w:pPr>
        <w:autoSpaceDE w:val="0"/>
        <w:autoSpaceDN w:val="0"/>
        <w:adjustRightInd w:val="0"/>
        <w:spacing w:before="240" w:after="60" w:line="240" w:lineRule="auto"/>
        <w:outlineLvl w:val="0"/>
        <w:rPr>
          <w:rFonts w:ascii="Verdana" w:hAnsi="Verdana" w:cs="Verdana"/>
          <w:i/>
          <w:iCs/>
          <w:color w:val="000000"/>
        </w:rPr>
      </w:pPr>
      <w:r w:rsidRPr="00D43DDF">
        <w:rPr>
          <w:rFonts w:ascii="Open Sans" w:hAnsi="Open Sans" w:cs="Open Sans"/>
          <w:color w:val="303336"/>
          <w:spacing w:val="3"/>
          <w:shd w:val="clear" w:color="auto" w:fill="FFFFFF"/>
        </w:rPr>
        <w:t xml:space="preserve"> From: (</w:t>
      </w:r>
      <w:r w:rsidRPr="00D43DDF">
        <w:rPr>
          <w:rFonts w:ascii="Open Sans" w:hAnsi="Open Sans" w:cs="Open Sans"/>
          <w:color w:val="303336"/>
          <w:spacing w:val="3"/>
          <w:shd w:val="clear" w:color="auto" w:fill="FFFFFF"/>
        </w:rPr>
        <w:t>https://www.merriam-webster.com/dictionary/theme</w:t>
      </w:r>
      <w:r w:rsidRPr="00D43DDF">
        <w:rPr>
          <w:rFonts w:ascii="Open Sans" w:hAnsi="Open Sans" w:cs="Open Sans"/>
          <w:color w:val="303336"/>
          <w:spacing w:val="3"/>
          <w:shd w:val="clear" w:color="auto" w:fill="FFFFFF"/>
        </w:rPr>
        <w:t>)</w:t>
      </w:r>
    </w:p>
    <w:p w14:paraId="70EBEDC8" w14:textId="77777777" w:rsidR="00D43DDF" w:rsidRDefault="00D43DDF" w:rsidP="008B48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17399667" w14:textId="5162E381" w:rsidR="008B48F3" w:rsidRPr="008B48F3" w:rsidRDefault="008B48F3" w:rsidP="008B48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8B48F3">
        <w:rPr>
          <w:rFonts w:ascii="Verdana" w:hAnsi="Verdana" w:cs="Verdana"/>
          <w:b/>
          <w:bCs/>
          <w:color w:val="000000"/>
          <w:sz w:val="23"/>
          <w:szCs w:val="23"/>
        </w:rPr>
        <w:t>Theme</w:t>
      </w:r>
      <w:r w:rsidR="00D43DDF">
        <w:rPr>
          <w:rFonts w:ascii="Verdana" w:hAnsi="Verdana" w:cs="Verdana"/>
          <w:b/>
          <w:bCs/>
          <w:color w:val="000000"/>
          <w:sz w:val="23"/>
          <w:szCs w:val="23"/>
        </w:rPr>
        <w:t>:</w:t>
      </w:r>
    </w:p>
    <w:p w14:paraId="6263AA82" w14:textId="77777777" w:rsidR="00D43DDF" w:rsidRDefault="00D43DDF" w:rsidP="008B48F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</w:p>
    <w:p w14:paraId="174BA6BE" w14:textId="45EE4F43" w:rsidR="008B48F3" w:rsidRPr="008B48F3" w:rsidRDefault="008B48F3" w:rsidP="008B48F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8B48F3">
        <w:rPr>
          <w:rFonts w:ascii="Verdana" w:hAnsi="Verdana" w:cs="Verdana"/>
          <w:color w:val="000000"/>
          <w:sz w:val="23"/>
          <w:szCs w:val="23"/>
        </w:rPr>
        <w:t xml:space="preserve">• the central, underlying, and controlling idea or insight of a work of literature. </w:t>
      </w:r>
    </w:p>
    <w:p w14:paraId="134E3526" w14:textId="7DD7FD87" w:rsidR="008B48F3" w:rsidRPr="008B48F3" w:rsidRDefault="008B48F3" w:rsidP="00D5118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8B48F3">
        <w:rPr>
          <w:rFonts w:ascii="Verdana" w:hAnsi="Verdana" w:cs="Verdana"/>
          <w:color w:val="000000"/>
          <w:sz w:val="23"/>
          <w:szCs w:val="23"/>
        </w:rPr>
        <w:t xml:space="preserve">• the idea the writer wishes to convey about the subject—the writer’s view of the world or a revelation about human nature. </w:t>
      </w:r>
    </w:p>
    <w:p w14:paraId="7B4730D2" w14:textId="77777777" w:rsidR="008B48F3" w:rsidRPr="008B48F3" w:rsidRDefault="008B48F3" w:rsidP="008B48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14:paraId="3D8B9A2C" w14:textId="7F783B22" w:rsidR="008B48F3" w:rsidRPr="008B48F3" w:rsidRDefault="008B48F3" w:rsidP="00D51182">
      <w:pPr>
        <w:autoSpaceDE w:val="0"/>
        <w:autoSpaceDN w:val="0"/>
        <w:adjustRightInd w:val="0"/>
        <w:spacing w:before="240" w:after="60" w:line="240" w:lineRule="auto"/>
        <w:outlineLvl w:val="1"/>
        <w:rPr>
          <w:rFonts w:ascii="Verdana" w:hAnsi="Verdana" w:cs="Verdana"/>
          <w:color w:val="000000"/>
          <w:sz w:val="23"/>
          <w:szCs w:val="23"/>
        </w:rPr>
      </w:pPr>
      <w:r w:rsidRPr="008B48F3">
        <w:rPr>
          <w:rFonts w:ascii="Verdana" w:hAnsi="Verdana" w:cs="Verdana"/>
          <w:b/>
          <w:bCs/>
          <w:color w:val="000000"/>
          <w:sz w:val="23"/>
          <w:szCs w:val="23"/>
        </w:rPr>
        <w:t xml:space="preserve">Identifying the Theme in Five Steps </w:t>
      </w:r>
      <w:proofErr w:type="gramStart"/>
      <w:r w:rsidR="00D51182">
        <w:rPr>
          <w:rFonts w:ascii="Verdana" w:hAnsi="Verdana" w:cs="Verdana"/>
          <w:color w:val="000000"/>
          <w:sz w:val="23"/>
          <w:szCs w:val="23"/>
        </w:rPr>
        <w:t>The</w:t>
      </w:r>
      <w:proofErr w:type="gramEnd"/>
      <w:r w:rsidR="00D51182">
        <w:rPr>
          <w:rFonts w:ascii="Verdana" w:hAnsi="Verdana" w:cs="Verdana"/>
          <w:color w:val="000000"/>
          <w:sz w:val="23"/>
          <w:szCs w:val="23"/>
        </w:rPr>
        <w:t xml:space="preserve"> WR121 </w:t>
      </w:r>
      <w:hyperlink r:id="rId5" w:history="1">
        <w:r w:rsidR="00D51182">
          <w:rPr>
            <w:rStyle w:val="Strong"/>
            <w:rFonts w:ascii="Arial" w:hAnsi="Arial" w:cs="Arial"/>
            <w:color w:val="0000FF"/>
            <w:u w:val="single"/>
          </w:rPr>
          <w:t>Story chart</w:t>
        </w:r>
      </w:hyperlink>
      <w:r w:rsidR="00D51182">
        <w:rPr>
          <w:rFonts w:ascii="Verdana" w:hAnsi="Verdana" w:cs="Verdana"/>
          <w:color w:val="000000"/>
          <w:sz w:val="23"/>
          <w:szCs w:val="23"/>
        </w:rPr>
        <w:t xml:space="preserve"> may help in finding a theme, a</w:t>
      </w:r>
      <w:r w:rsidRPr="008B48F3">
        <w:rPr>
          <w:rFonts w:ascii="Verdana" w:hAnsi="Verdana" w:cs="Verdana"/>
          <w:color w:val="000000"/>
          <w:sz w:val="23"/>
          <w:szCs w:val="23"/>
        </w:rPr>
        <w:t xml:space="preserve">nd the primary conflict in the story. </w:t>
      </w:r>
    </w:p>
    <w:p w14:paraId="2FA66A6B" w14:textId="74C0933E" w:rsidR="008B48F3" w:rsidRDefault="008B48F3" w:rsidP="008B48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8B48F3">
        <w:rPr>
          <w:rFonts w:ascii="Verdana" w:hAnsi="Verdana" w:cs="Verdana"/>
          <w:color w:val="000000"/>
          <w:sz w:val="23"/>
          <w:szCs w:val="23"/>
        </w:rPr>
        <w:t>Use these steps to determine the theme for a work</w:t>
      </w:r>
      <w:r w:rsidRPr="008B48F3">
        <w:rPr>
          <w:rFonts w:ascii="Verdana" w:hAnsi="Verdana" w:cs="Verdana"/>
          <w:b/>
          <w:bCs/>
          <w:color w:val="000000"/>
          <w:sz w:val="23"/>
          <w:szCs w:val="23"/>
        </w:rPr>
        <w:t xml:space="preserve"> </w:t>
      </w:r>
      <w:r w:rsidRPr="008B48F3"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t>as you understand it</w:t>
      </w:r>
      <w:r>
        <w:rPr>
          <w:rFonts w:ascii="Verdana" w:hAnsi="Verdana" w:cs="Verdana"/>
          <w:i/>
          <w:iCs/>
          <w:color w:val="000000"/>
          <w:sz w:val="23"/>
          <w:szCs w:val="23"/>
        </w:rPr>
        <w:t>.</w:t>
      </w:r>
      <w:r w:rsidRPr="008B48F3">
        <w:rPr>
          <w:rFonts w:ascii="Verdana" w:hAnsi="Verdana" w:cs="Verdana"/>
          <w:color w:val="000000"/>
          <w:sz w:val="23"/>
          <w:szCs w:val="23"/>
        </w:rPr>
        <w:t xml:space="preserve">: </w:t>
      </w:r>
    </w:p>
    <w:p w14:paraId="07DB2D79" w14:textId="77777777" w:rsidR="008B48F3" w:rsidRPr="008B48F3" w:rsidRDefault="008B48F3" w:rsidP="008B48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14:paraId="1E4D5BF2" w14:textId="6563A8D9" w:rsidR="008B48F3" w:rsidRPr="009E6CB0" w:rsidRDefault="008B48F3" w:rsidP="009E6C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0000"/>
          <w:sz w:val="23"/>
          <w:szCs w:val="23"/>
        </w:rPr>
      </w:pPr>
      <w:r w:rsidRPr="009E6CB0">
        <w:rPr>
          <w:rFonts w:ascii="Verdana" w:hAnsi="Verdana" w:cs="Verdana"/>
          <w:color w:val="000000"/>
          <w:sz w:val="23"/>
          <w:szCs w:val="23"/>
        </w:rPr>
        <w:t xml:space="preserve">Summarize the plot by writing a one-sentence description for the exposition, the conflict, the rising action, the climax, the falling action, and the resolution. </w:t>
      </w:r>
    </w:p>
    <w:p w14:paraId="2AD26B1B" w14:textId="77777777" w:rsidR="009E6CB0" w:rsidRPr="009E6CB0" w:rsidRDefault="009E6CB0" w:rsidP="009E6CB0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0000"/>
          <w:sz w:val="23"/>
          <w:szCs w:val="23"/>
        </w:rPr>
      </w:pPr>
    </w:p>
    <w:p w14:paraId="18CD1AEC" w14:textId="17A1BCBF" w:rsidR="008B48F3" w:rsidRPr="009E6CB0" w:rsidRDefault="008B48F3" w:rsidP="009E6C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0000"/>
          <w:sz w:val="23"/>
          <w:szCs w:val="23"/>
        </w:rPr>
      </w:pPr>
      <w:r w:rsidRPr="009E6CB0">
        <w:rPr>
          <w:rFonts w:ascii="Verdana" w:hAnsi="Verdana" w:cs="Verdana"/>
          <w:color w:val="000000"/>
          <w:sz w:val="23"/>
          <w:szCs w:val="23"/>
        </w:rPr>
        <w:t>Identify the subject of the work. This may change with more analysis.</w:t>
      </w:r>
    </w:p>
    <w:p w14:paraId="49DA2CBE" w14:textId="77777777" w:rsidR="009E6CB0" w:rsidRPr="009E6CB0" w:rsidRDefault="009E6CB0" w:rsidP="009E6CB0">
      <w:pPr>
        <w:pStyle w:val="ListParagraph"/>
        <w:rPr>
          <w:rFonts w:ascii="Verdana" w:hAnsi="Verdana" w:cs="Verdana"/>
          <w:color w:val="000000"/>
          <w:sz w:val="23"/>
          <w:szCs w:val="23"/>
        </w:rPr>
      </w:pPr>
    </w:p>
    <w:p w14:paraId="76618E6C" w14:textId="77777777" w:rsidR="009E6CB0" w:rsidRPr="009E6CB0" w:rsidRDefault="009E6CB0" w:rsidP="009E6CB0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0000"/>
          <w:sz w:val="23"/>
          <w:szCs w:val="23"/>
        </w:rPr>
      </w:pPr>
    </w:p>
    <w:p w14:paraId="0F8E9891" w14:textId="6DD2FF20" w:rsidR="008B48F3" w:rsidRPr="009E6CB0" w:rsidRDefault="008B48F3" w:rsidP="009E6C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9E6CB0">
        <w:rPr>
          <w:rFonts w:ascii="Verdana" w:hAnsi="Verdana" w:cs="Verdana"/>
          <w:color w:val="000000"/>
          <w:sz w:val="23"/>
          <w:szCs w:val="23"/>
        </w:rPr>
        <w:t xml:space="preserve">Identify the insight or truth that </w:t>
      </w:r>
      <w:r w:rsidR="009E6CB0" w:rsidRPr="009E6CB0">
        <w:rPr>
          <w:rFonts w:ascii="Verdana" w:hAnsi="Verdana" w:cs="Verdana"/>
          <w:color w:val="000000"/>
          <w:sz w:val="23"/>
          <w:szCs w:val="23"/>
        </w:rPr>
        <w:t>you</w:t>
      </w:r>
      <w:r w:rsidRPr="009E6CB0">
        <w:rPr>
          <w:rFonts w:ascii="Verdana" w:hAnsi="Verdana" w:cs="Verdana"/>
          <w:color w:val="000000"/>
          <w:sz w:val="23"/>
          <w:szCs w:val="23"/>
        </w:rPr>
        <w:t xml:space="preserve"> learned about the subject. </w:t>
      </w:r>
    </w:p>
    <w:p w14:paraId="570ECCC8" w14:textId="77777777" w:rsidR="009E6CB0" w:rsidRPr="009E6CB0" w:rsidRDefault="009E6CB0" w:rsidP="009E6C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14:paraId="6C7FBB6E" w14:textId="61B79CE2" w:rsidR="008B48F3" w:rsidRDefault="008B48F3" w:rsidP="008B48F3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Verdana" w:hAnsi="Verdana" w:cs="Verdana"/>
          <w:color w:val="000000"/>
          <w:sz w:val="23"/>
          <w:szCs w:val="23"/>
        </w:rPr>
      </w:pPr>
      <w:r w:rsidRPr="008B48F3">
        <w:rPr>
          <w:rFonts w:ascii="Verdana" w:hAnsi="Verdana" w:cs="Verdana"/>
          <w:color w:val="000000"/>
          <w:sz w:val="23"/>
          <w:szCs w:val="23"/>
        </w:rPr>
        <w:t xml:space="preserve">• How did the protagonist change? </w:t>
      </w:r>
    </w:p>
    <w:p w14:paraId="5C0A777F" w14:textId="77777777" w:rsidR="009E6CB0" w:rsidRPr="008B48F3" w:rsidRDefault="009E6CB0" w:rsidP="008B48F3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Verdana" w:hAnsi="Verdana" w:cs="Verdana"/>
          <w:color w:val="000000"/>
          <w:sz w:val="23"/>
          <w:szCs w:val="23"/>
        </w:rPr>
      </w:pPr>
    </w:p>
    <w:p w14:paraId="7B46531C" w14:textId="77777777" w:rsidR="008B48F3" w:rsidRPr="008B48F3" w:rsidRDefault="008B48F3" w:rsidP="008B48F3">
      <w:pPr>
        <w:autoSpaceDE w:val="0"/>
        <w:autoSpaceDN w:val="0"/>
        <w:adjustRightInd w:val="0"/>
        <w:spacing w:after="240" w:line="240" w:lineRule="auto"/>
        <w:ind w:left="1440" w:hanging="360"/>
        <w:rPr>
          <w:rFonts w:ascii="Verdana" w:hAnsi="Verdana" w:cs="Verdana"/>
          <w:color w:val="000000"/>
          <w:sz w:val="23"/>
          <w:szCs w:val="23"/>
        </w:rPr>
      </w:pPr>
      <w:r w:rsidRPr="008B48F3">
        <w:rPr>
          <w:rFonts w:ascii="Verdana" w:hAnsi="Verdana" w:cs="Verdana"/>
          <w:color w:val="000000"/>
          <w:sz w:val="23"/>
          <w:szCs w:val="23"/>
        </w:rPr>
        <w:t xml:space="preserve">• What lesson did the protagonist learn from the resolution of the conflict? </w:t>
      </w:r>
    </w:p>
    <w:p w14:paraId="53EF4598" w14:textId="77777777" w:rsidR="008B48F3" w:rsidRPr="008B48F3" w:rsidRDefault="008B48F3" w:rsidP="008B48F3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8B48F3">
        <w:rPr>
          <w:rFonts w:ascii="Verdana" w:hAnsi="Verdana" w:cs="Verdana"/>
          <w:color w:val="000000"/>
          <w:sz w:val="23"/>
          <w:szCs w:val="23"/>
        </w:rPr>
        <w:t xml:space="preserve">4. State how the plot presents the primary insight or truth about the subject. </w:t>
      </w:r>
    </w:p>
    <w:p w14:paraId="14BF1F2C" w14:textId="42818BD3" w:rsidR="00A12071" w:rsidRDefault="008B48F3" w:rsidP="00A12071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8B48F3">
        <w:rPr>
          <w:rFonts w:ascii="Verdana" w:hAnsi="Verdana" w:cs="Verdana"/>
          <w:color w:val="000000"/>
          <w:sz w:val="23"/>
          <w:szCs w:val="23"/>
        </w:rPr>
        <w:t xml:space="preserve">5. Write one or more generalized, declarative sentences that state what was learned and how it was learned. </w:t>
      </w:r>
    </w:p>
    <w:p w14:paraId="7EDDFCE2" w14:textId="253B6523" w:rsidR="00D51182" w:rsidRDefault="00D51182" w:rsidP="00A12071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</w:p>
    <w:p w14:paraId="72A3AD14" w14:textId="77777777" w:rsidR="00D51182" w:rsidRPr="008B48F3" w:rsidRDefault="00D51182" w:rsidP="00A12071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</w:p>
    <w:p w14:paraId="5247E746" w14:textId="77777777" w:rsidR="00A12071" w:rsidRDefault="008B48F3" w:rsidP="00A12071">
      <w:pPr>
        <w:autoSpaceDE w:val="0"/>
        <w:autoSpaceDN w:val="0"/>
        <w:adjustRightInd w:val="0"/>
        <w:spacing w:before="240" w:after="60" w:line="240" w:lineRule="auto"/>
        <w:outlineLvl w:val="1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8B48F3">
        <w:rPr>
          <w:rFonts w:ascii="Verdana" w:hAnsi="Verdana" w:cs="Verdana"/>
          <w:b/>
          <w:bCs/>
          <w:color w:val="000000"/>
          <w:sz w:val="23"/>
          <w:szCs w:val="23"/>
        </w:rPr>
        <w:t xml:space="preserve">Theme Litmus Test </w:t>
      </w:r>
    </w:p>
    <w:p w14:paraId="3F7E727A" w14:textId="21C8E5B1" w:rsidR="008B48F3" w:rsidRDefault="008B48F3" w:rsidP="00A120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outlineLvl w:val="1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A12071">
        <w:rPr>
          <w:rFonts w:ascii="Verdana" w:hAnsi="Verdana" w:cs="Verdana"/>
          <w:b/>
          <w:bCs/>
          <w:color w:val="000000"/>
          <w:sz w:val="23"/>
          <w:szCs w:val="23"/>
        </w:rPr>
        <w:t>How does the title relate</w:t>
      </w:r>
      <w:r w:rsidR="00A12071">
        <w:rPr>
          <w:rFonts w:ascii="Verdana" w:hAnsi="Verdana" w:cs="Verdana"/>
          <w:b/>
          <w:bCs/>
          <w:color w:val="000000"/>
          <w:sz w:val="23"/>
          <w:szCs w:val="23"/>
        </w:rPr>
        <w:t xml:space="preserve"> to/reveal</w:t>
      </w:r>
      <w:r w:rsidRPr="00A12071">
        <w:rPr>
          <w:rFonts w:ascii="Verdana" w:hAnsi="Verdana" w:cs="Verdana"/>
          <w:b/>
          <w:bCs/>
          <w:color w:val="000000"/>
          <w:sz w:val="23"/>
          <w:szCs w:val="23"/>
        </w:rPr>
        <w:t xml:space="preserve"> a possible theme</w:t>
      </w:r>
      <w:r w:rsidR="00A12071" w:rsidRPr="00A12071">
        <w:rPr>
          <w:rFonts w:ascii="Verdana" w:hAnsi="Verdana" w:cs="Verdana"/>
          <w:b/>
          <w:bCs/>
          <w:color w:val="000000"/>
          <w:sz w:val="23"/>
          <w:szCs w:val="23"/>
        </w:rPr>
        <w:t>?</w:t>
      </w:r>
    </w:p>
    <w:p w14:paraId="33208441" w14:textId="77777777" w:rsidR="00A12071" w:rsidRPr="00A12071" w:rsidRDefault="00A12071" w:rsidP="00A12071">
      <w:pPr>
        <w:pStyle w:val="ListParagraph"/>
        <w:autoSpaceDE w:val="0"/>
        <w:autoSpaceDN w:val="0"/>
        <w:adjustRightInd w:val="0"/>
        <w:spacing w:before="240" w:after="60" w:line="240" w:lineRule="auto"/>
        <w:outlineLvl w:val="1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3B2E2F37" w14:textId="017E7A00" w:rsidR="008B48F3" w:rsidRDefault="00A12071" w:rsidP="00A120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What specific evidence from the story supports the </w:t>
      </w:r>
      <w:r w:rsidR="008B48F3" w:rsidRPr="00A12071">
        <w:rPr>
          <w:rFonts w:ascii="Verdana" w:hAnsi="Verdana" w:cs="Verdana"/>
          <w:color w:val="000000"/>
          <w:sz w:val="23"/>
          <w:szCs w:val="23"/>
        </w:rPr>
        <w:t>theme</w:t>
      </w:r>
      <w:r>
        <w:rPr>
          <w:rFonts w:ascii="Verdana" w:hAnsi="Verdana" w:cs="Verdana"/>
          <w:color w:val="000000"/>
          <w:sz w:val="23"/>
          <w:szCs w:val="23"/>
        </w:rPr>
        <w:t>?</w:t>
      </w:r>
      <w:r w:rsidR="008B48F3" w:rsidRPr="00A12071"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14:paraId="609A4E6D" w14:textId="77777777" w:rsidR="00A12071" w:rsidRPr="00A12071" w:rsidRDefault="00A12071" w:rsidP="00A12071">
      <w:pPr>
        <w:pStyle w:val="ListParagraph"/>
        <w:rPr>
          <w:rFonts w:ascii="Verdana" w:hAnsi="Verdana" w:cs="Verdana"/>
          <w:color w:val="000000"/>
          <w:sz w:val="23"/>
          <w:szCs w:val="23"/>
        </w:rPr>
      </w:pPr>
    </w:p>
    <w:p w14:paraId="6C1AF0F1" w14:textId="77777777" w:rsidR="00A12071" w:rsidRPr="00A12071" w:rsidRDefault="00A12071" w:rsidP="00A12071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14:paraId="3BFA5CB9" w14:textId="64644FAC" w:rsidR="007A5CF2" w:rsidRPr="009E6CB0" w:rsidRDefault="00A12071" w:rsidP="009E6C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How are</w:t>
      </w:r>
      <w:r w:rsidR="008B48F3" w:rsidRPr="00A12071">
        <w:rPr>
          <w:rFonts w:ascii="Verdana" w:hAnsi="Verdana" w:cs="Verdana"/>
          <w:color w:val="000000"/>
          <w:sz w:val="23"/>
          <w:szCs w:val="23"/>
        </w:rPr>
        <w:t xml:space="preserve"> the author’s choices of plot, character, conflict, and tone controlled by this theme? </w:t>
      </w:r>
    </w:p>
    <w:sectPr w:rsidR="007A5CF2" w:rsidRPr="009E6CB0" w:rsidSect="009E6CB0">
      <w:pgSz w:w="12240" w:h="16340"/>
      <w:pgMar w:top="180" w:right="1381" w:bottom="720" w:left="15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7F69"/>
    <w:multiLevelType w:val="hybridMultilevel"/>
    <w:tmpl w:val="8F0428E2"/>
    <w:lvl w:ilvl="0" w:tplc="017A1F84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7349"/>
    <w:multiLevelType w:val="hybridMultilevel"/>
    <w:tmpl w:val="9EE2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B487A"/>
    <w:multiLevelType w:val="hybridMultilevel"/>
    <w:tmpl w:val="6EE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27F2"/>
    <w:multiLevelType w:val="hybridMultilevel"/>
    <w:tmpl w:val="532AE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503F26"/>
    <w:multiLevelType w:val="hybridMultilevel"/>
    <w:tmpl w:val="C386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24608"/>
    <w:multiLevelType w:val="hybridMultilevel"/>
    <w:tmpl w:val="D91A3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16663"/>
    <w:multiLevelType w:val="hybridMultilevel"/>
    <w:tmpl w:val="74E8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F3"/>
    <w:rsid w:val="003E75CC"/>
    <w:rsid w:val="007A5CF2"/>
    <w:rsid w:val="007E0E41"/>
    <w:rsid w:val="008B48F3"/>
    <w:rsid w:val="009E6CB0"/>
    <w:rsid w:val="00A12071"/>
    <w:rsid w:val="00BC09A1"/>
    <w:rsid w:val="00D43DDF"/>
    <w:rsid w:val="00D5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5E01"/>
  <w15:chartTrackingRefBased/>
  <w15:docId w15:val="{E9114314-4753-4F25-8CA1-51FA882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8B48F3"/>
    <w:pPr>
      <w:outlineLvl w:val="0"/>
    </w:pPr>
    <w:rPr>
      <w:rFonts w:cstheme="minorBidi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8B48F3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48F3"/>
    <w:rPr>
      <w:rFonts w:ascii="Verdana" w:hAnsi="Verdan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B48F3"/>
    <w:rPr>
      <w:rFonts w:ascii="Verdana" w:hAnsi="Verdana"/>
      <w:sz w:val="24"/>
      <w:szCs w:val="24"/>
    </w:rPr>
  </w:style>
  <w:style w:type="paragraph" w:customStyle="1" w:styleId="Default">
    <w:name w:val="Default"/>
    <w:rsid w:val="008B48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8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1182"/>
    <w:rPr>
      <w:b/>
      <w:bCs/>
    </w:rPr>
  </w:style>
  <w:style w:type="character" w:styleId="Emphasis">
    <w:name w:val="Emphasis"/>
    <w:basedOn w:val="DefaultParagraphFont"/>
    <w:uiPriority w:val="20"/>
    <w:qFormat/>
    <w:rsid w:val="00D43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assfolios.org/learningresource/storycharting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Thielsen</dc:creator>
  <cp:keywords/>
  <dc:description/>
  <cp:lastModifiedBy>J Thielsen</cp:lastModifiedBy>
  <cp:revision>4</cp:revision>
  <dcterms:created xsi:type="dcterms:W3CDTF">2022-04-11T20:30:00Z</dcterms:created>
  <dcterms:modified xsi:type="dcterms:W3CDTF">2022-04-11T21:49:00Z</dcterms:modified>
</cp:coreProperties>
</file>